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277"/>
        <w:gridCol w:w="875"/>
        <w:gridCol w:w="1277"/>
        <w:gridCol w:w="875"/>
        <w:gridCol w:w="1066"/>
      </w:tblGrid>
      <w:tr w:rsidR="00C84CFC" w:rsidTr="00C84CFC">
        <w:trPr>
          <w:trHeight w:val="370"/>
        </w:trPr>
        <w:tc>
          <w:tcPr>
            <w:tcW w:w="0" w:type="auto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Aruba: Total Visitors November 2017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 change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USA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57,180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66.4%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49,571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63.0%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Canada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3,626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3,291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10.2%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Venezuela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6,707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8,082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-17.0%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Brazil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1,538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1,073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43.3%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Colombia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2,478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2,237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Argentina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1,673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1,404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19.2%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Chile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    533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            641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-16.8%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Netherlands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3,404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3,414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-0.3%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    533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    559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-4.7%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Italy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    500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    352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42.0%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UK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    686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   901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-23.9%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Sweden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    924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    865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6,282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6,232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7.9%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86,064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78,622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9.5%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Source: ATA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C84CFC" w:rsidRDefault="00C84CFC" w:rsidP="00C84CFC">
      <w:r>
        <w:rPr>
          <w:rFonts w:ascii="Georgia" w:hAnsi="Georgia"/>
          <w:color w:val="auto"/>
        </w:rPr>
        <w:t> </w:t>
      </w:r>
    </w:p>
    <w:p w:rsidR="00C84CFC" w:rsidRDefault="00C84CFC" w:rsidP="00C84CFC">
      <w:r>
        <w:rPr>
          <w:rFonts w:ascii="Georgia" w:hAnsi="Georgia"/>
          <w:color w:val="aut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277"/>
        <w:gridCol w:w="875"/>
        <w:gridCol w:w="1277"/>
        <w:gridCol w:w="875"/>
        <w:gridCol w:w="1066"/>
      </w:tblGrid>
      <w:tr w:rsidR="00C84CFC" w:rsidTr="00C84CFC">
        <w:trPr>
          <w:trHeight w:val="370"/>
        </w:trPr>
        <w:tc>
          <w:tcPr>
            <w:tcW w:w="0" w:type="auto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Aruba: Total Visitors November 2017 YTD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 change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USA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 630,671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65.4%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 573,019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57.0%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Canada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40,229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36,048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Venezuela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84,853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 193,822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19.3%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-56.2%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Brazil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12,803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11,465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11.7%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Colombia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28,365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     24,860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Argentina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25,927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17,376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49.2%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Chile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9,571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10,220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-6.4%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Netherlands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34,021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33,092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5,345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4,287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24.7%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Italy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7,203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7,104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UK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18,840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18,071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Sweden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4,647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  4,906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-5.3%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62,529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 70,642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7.0%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-11.5%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 965,004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 1,004,912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-4.0%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Source: ATA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C84CFC" w:rsidRDefault="00C84CFC" w:rsidP="00C84CFC">
      <w:r>
        <w:rPr>
          <w:rFonts w:ascii="Georgia" w:hAnsi="Georgia"/>
          <w:color w:val="auto"/>
        </w:rPr>
        <w:t> </w:t>
      </w:r>
    </w:p>
    <w:p w:rsidR="00C84CFC" w:rsidRDefault="00C84CFC" w:rsidP="00C84CFC">
      <w:r>
        <w:rPr>
          <w:rFonts w:ascii="Georgia" w:hAnsi="Georgia"/>
          <w:color w:val="aut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626"/>
        <w:gridCol w:w="1438"/>
        <w:gridCol w:w="626"/>
        <w:gridCol w:w="1338"/>
        <w:gridCol w:w="764"/>
        <w:gridCol w:w="1208"/>
      </w:tblGrid>
      <w:tr w:rsidR="00C84CFC" w:rsidTr="00C84CFC">
        <w:trPr>
          <w:trHeight w:val="370"/>
        </w:trPr>
        <w:tc>
          <w:tcPr>
            <w:tcW w:w="0" w:type="auto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Cruise Visitors: Aruba 2017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cent change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Passengers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Passengers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Passengers</w:t>
            </w:r>
          </w:p>
        </w:tc>
      </w:tr>
      <w:tr w:rsidR="00C84CFC" w:rsidTr="00C84CFC">
        <w:trPr>
          <w:trHeight w:val="30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       104,242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 77,826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33.9%</w:t>
            </w:r>
          </w:p>
        </w:tc>
      </w:tr>
      <w:tr w:rsidR="00C84CFC" w:rsidTr="00C84CFC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YTD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   693,609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       555,401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24.9%</w:t>
            </w:r>
          </w:p>
        </w:tc>
      </w:tr>
      <w:tr w:rsidR="00C84CFC" w:rsidTr="00C84CFC">
        <w:trPr>
          <w:trHeight w:val="290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r>
              <w:rPr>
                <w:rFonts w:ascii="Calibri" w:hAnsi="Calibri"/>
                <w:color w:val="000000"/>
                <w:sz w:val="22"/>
                <w:szCs w:val="22"/>
              </w:rPr>
              <w:t>Source: Aruba Port Authority.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CFC" w:rsidRDefault="00C84CFC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55772C" w:rsidRDefault="0055772C"/>
    <w:sectPr w:rsidR="0055772C" w:rsidSect="00C84CFC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FC"/>
    <w:rsid w:val="0055772C"/>
    <w:rsid w:val="00747F7D"/>
    <w:rsid w:val="00C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FC"/>
    <w:pPr>
      <w:spacing w:after="0" w:line="240" w:lineRule="auto"/>
    </w:pPr>
    <w:rPr>
      <w:rFonts w:ascii="Verdana" w:hAnsi="Verdana" w:cs="Times New Roman"/>
      <w:color w:val="00357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FC"/>
    <w:pPr>
      <w:spacing w:after="0" w:line="240" w:lineRule="auto"/>
    </w:pPr>
    <w:rPr>
      <w:rFonts w:ascii="Verdana" w:hAnsi="Verdana" w:cs="Times New Roman"/>
      <w:color w:val="00357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Doria-Simpson</dc:creator>
  <cp:lastModifiedBy>Gabi Doria-Simpson</cp:lastModifiedBy>
  <cp:revision>2</cp:revision>
  <dcterms:created xsi:type="dcterms:W3CDTF">2018-01-16T20:11:00Z</dcterms:created>
  <dcterms:modified xsi:type="dcterms:W3CDTF">2018-01-16T20:11:00Z</dcterms:modified>
</cp:coreProperties>
</file>